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62E1" w14:textId="77777777" w:rsidR="007F5E8F" w:rsidRPr="007F5E8F" w:rsidRDefault="007F5E8F" w:rsidP="007F5E8F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b/>
          <w:color w:val="000000"/>
          <w:sz w:val="20"/>
          <w:szCs w:val="20"/>
          <w:bdr w:val="single" w:sz="4" w:space="0" w:color="auto"/>
          <w:shd w:val="pct15" w:color="auto" w:fill="FFFFFF"/>
          <w:lang w:val="x-none" w:eastAsia="x-none"/>
        </w:rPr>
      </w:pPr>
      <w:proofErr w:type="spellStart"/>
      <w:r w:rsidRPr="007F5E8F">
        <w:rPr>
          <w:rFonts w:ascii="Century" w:eastAsia="ＭＳ 明朝" w:hAnsi="Century" w:cs="Times New Roman" w:hint="eastAsia"/>
          <w:b/>
          <w:color w:val="000000"/>
          <w:sz w:val="20"/>
          <w:szCs w:val="20"/>
          <w:bdr w:val="single" w:sz="4" w:space="0" w:color="auto"/>
          <w:lang w:val="x-none" w:eastAsia="x-none"/>
        </w:rPr>
        <w:t>本紙をＥ－ｍａｉｌで配信ご希望の方は総合事務局までご連絡ください</w:t>
      </w:r>
      <w:proofErr w:type="spellEnd"/>
      <w:r w:rsidRPr="007F5E8F">
        <w:rPr>
          <w:rFonts w:ascii="Century" w:eastAsia="ＭＳ 明朝" w:hAnsi="Century" w:cs="Times New Roman" w:hint="eastAsia"/>
          <w:b/>
          <w:color w:val="000000"/>
          <w:sz w:val="20"/>
          <w:szCs w:val="20"/>
          <w:bdr w:val="single" w:sz="4" w:space="0" w:color="auto"/>
          <w:lang w:val="x-none" w:eastAsia="x-none"/>
        </w:rPr>
        <w:t>。</w:t>
      </w:r>
    </w:p>
    <w:p w14:paraId="3809F8C7" w14:textId="77777777" w:rsidR="007F5E8F" w:rsidRPr="007F5E8F" w:rsidRDefault="007F5E8F" w:rsidP="007F5E8F">
      <w:pPr>
        <w:ind w:rightChars="-100" w:right="-210" w:firstLineChars="100" w:firstLine="20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7F5E8F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9B61E" wp14:editId="6E3EC619">
                <wp:simplePos x="0" y="0"/>
                <wp:positionH relativeFrom="column">
                  <wp:posOffset>635</wp:posOffset>
                </wp:positionH>
                <wp:positionV relativeFrom="paragraph">
                  <wp:posOffset>116840</wp:posOffset>
                </wp:positionV>
                <wp:extent cx="6457950" cy="1456690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456690"/>
                          <a:chOff x="1134" y="1327"/>
                          <a:chExt cx="10170" cy="2294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57" y="1327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5274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4FD13D97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29349F6D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62D4DCB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1B23E9DE" w14:textId="77777777" w:rsidR="007F5E8F" w:rsidRDefault="00DB5765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7" w:history="1"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s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://www.epoc.gr.jp</w:t>
                                </w:r>
                              </w:hyperlink>
                              <w:r w:rsidR="007F5E8F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4BCFA28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779A9CFB" w14:textId="77777777" w:rsidR="007F5E8F" w:rsidRDefault="007F5E8F" w:rsidP="007F5E8F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01855321" w14:textId="77777777" w:rsidR="007F5E8F" w:rsidRDefault="007F5E8F" w:rsidP="007F5E8F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2827"/>
                            <a:ext cx="5604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AE844" w14:textId="463DC683" w:rsidR="007F5E8F" w:rsidRPr="00BE075B" w:rsidRDefault="007F5E8F" w:rsidP="007F5E8F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B050"/>
                                  <w:sz w:val="36"/>
                                </w:rPr>
                              </w:pPr>
                              <w:r w:rsidRPr="00B6638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2</w:t>
                              </w:r>
                              <w:r w:rsidR="00E2567A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3</w:t>
                              </w:r>
                              <w:r w:rsidRPr="00B66380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.</w:t>
                              </w:r>
                              <w:r w:rsidR="008408FE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4</w:t>
                              </w:r>
                              <w:r w:rsidRPr="00B6638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.</w:t>
                              </w:r>
                              <w:r w:rsidR="00711286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1</w:t>
                              </w:r>
                              <w:r w:rsidR="00711286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2</w:t>
                              </w:r>
                              <w:r w:rsidRPr="00C22F4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24"/>
                                </w:rPr>
                                <w:t>第</w:t>
                              </w:r>
                              <w:r w:rsidR="00E2567A" w:rsidRPr="00E2567A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10</w:t>
                              </w:r>
                              <w:r w:rsidR="008408F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37</w:t>
                              </w:r>
                              <w:r w:rsidR="00E2567A" w:rsidRPr="00E2567A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 xml:space="preserve"> - 2号</w:t>
                              </w:r>
                              <w:r w:rsidRPr="00B6638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</w:rPr>
                                <w:t>(1/1)</w:t>
                              </w:r>
                            </w:p>
                            <w:p w14:paraId="3ABD3253" w14:textId="77777777" w:rsidR="007F5E8F" w:rsidRDefault="007F5E8F" w:rsidP="007F5E8F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074067C8" w14:textId="77777777" w:rsidR="007F5E8F" w:rsidRDefault="007F5E8F" w:rsidP="007F5E8F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827"/>
                            <a:ext cx="43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EB920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3DD0DE83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10F511E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9B61E" id="Group 9" o:spid="_x0000_s1026" style="position:absolute;left:0;text-align:left;margin-left:.05pt;margin-top:9.2pt;width:508.5pt;height:114.7pt;z-index:251659264" coordorigin="1134,1327" coordsize="10170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557;top:1327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A55274C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4FD13D97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29349F6D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62D4DCB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1B23E9DE" w14:textId="77777777" w:rsidR="007F5E8F" w:rsidRDefault="00711286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8" w:history="1"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/>
                              <w:sz w:val="22"/>
                            </w:rPr>
                            <w:t>s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://www.epoc.gr.jp</w:t>
                          </w:r>
                        </w:hyperlink>
                        <w:r w:rsidR="007F5E8F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4BCFA28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779A9CFB" w14:textId="77777777" w:rsidR="007F5E8F" w:rsidRDefault="007F5E8F" w:rsidP="007F5E8F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01855321" w14:textId="77777777" w:rsidR="007F5E8F" w:rsidRDefault="007F5E8F" w:rsidP="007F5E8F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700;top:2827;width:5604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IDxAAAANoAAAAPAAAAZHJzL2Rvd25yZXYueG1sRI9Pi8Iw&#10;FMTvwn6H8Ba8yJoq6G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Jp6ggPEAAAA2gAAAA8A&#10;AAAAAAAAAAAAAAAABwIAAGRycy9kb3ducmV2LnhtbFBLBQYAAAAAAwADALcAAAD4AgAAAAA=&#10;" filled="f" stroked="f" strokecolor="blue">
                  <v:textbox>
                    <w:txbxContent>
                      <w:p w14:paraId="1E4AE844" w14:textId="463DC683" w:rsidR="007F5E8F" w:rsidRPr="00BE075B" w:rsidRDefault="007F5E8F" w:rsidP="007F5E8F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B050"/>
                            <w:sz w:val="36"/>
                          </w:rPr>
                        </w:pPr>
                        <w:r w:rsidRPr="00B6638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2</w:t>
                        </w:r>
                        <w:r w:rsidR="00E2567A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3</w:t>
                        </w:r>
                        <w:r w:rsidRPr="00B66380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.</w:t>
                        </w:r>
                        <w:r w:rsidR="008408FE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4</w:t>
                        </w:r>
                        <w:r w:rsidRPr="00B6638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.</w:t>
                        </w:r>
                        <w:r w:rsidR="00711286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1</w:t>
                        </w:r>
                        <w:r w:rsidR="00711286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2</w:t>
                        </w:r>
                        <w:r w:rsidRPr="00C22F4E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24"/>
                          </w:rPr>
                          <w:t>第</w:t>
                        </w:r>
                        <w:r w:rsidR="00E2567A" w:rsidRPr="00E2567A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>10</w:t>
                        </w:r>
                        <w:r w:rsidR="008408FE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>37</w:t>
                        </w:r>
                        <w:r w:rsidR="00E2567A" w:rsidRPr="00E2567A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 xml:space="preserve"> - 2号</w:t>
                        </w:r>
                        <w:r w:rsidRPr="00B66380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</w:rPr>
                          <w:t>(1/1)</w:t>
                        </w:r>
                      </w:p>
                      <w:p w14:paraId="3ABD3253" w14:textId="77777777" w:rsidR="007F5E8F" w:rsidRDefault="007F5E8F" w:rsidP="007F5E8F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074067C8" w14:textId="77777777" w:rsidR="007F5E8F" w:rsidRDefault="007F5E8F" w:rsidP="007F5E8F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134;top:2827;width:434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6BEB920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3DD0DE83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10F511EC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E8F">
        <w:rPr>
          <w:rFonts w:ascii="Century" w:eastAsia="ＭＳ 明朝" w:hAnsi="Century" w:cs="Times New Roman"/>
          <w:noProof/>
          <w:szCs w:val="24"/>
        </w:rPr>
        <w:drawing>
          <wp:inline distT="0" distB="0" distL="0" distR="0" wp14:anchorId="7F4B4C16" wp14:editId="49FE3958">
            <wp:extent cx="6800850" cy="1514475"/>
            <wp:effectExtent l="0" t="0" r="0" b="9525"/>
            <wp:docPr id="1" name="図 1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58B3" w14:textId="6B77145C" w:rsidR="007F5E8F" w:rsidRPr="00272057" w:rsidRDefault="007F5E8F">
      <w:pPr>
        <w:rPr>
          <w:rFonts w:ascii="HG丸ｺﾞｼｯｸM-PRO" w:eastAsia="HG丸ｺﾞｼｯｸM-PRO" w:hAnsi="HG丸ｺﾞｼｯｸM-PRO"/>
          <w:b/>
          <w:bCs/>
        </w:rPr>
      </w:pPr>
      <w:r w:rsidRPr="00272057">
        <w:rPr>
          <w:rFonts w:ascii="HG丸ｺﾞｼｯｸM-PRO" w:eastAsia="HG丸ｺﾞｼｯｸM-PRO" w:hAnsi="HG丸ｺﾞｼｯｸM-PRO" w:hint="eastAsia"/>
          <w:b/>
          <w:bCs/>
        </w:rPr>
        <w:t>☆</w:t>
      </w:r>
      <w:r w:rsidR="002A5DF7" w:rsidRPr="002A5DF7">
        <w:rPr>
          <w:rFonts w:ascii="HG丸ｺﾞｼｯｸM-PRO" w:eastAsia="HG丸ｺﾞｼｯｸM-PRO" w:hAnsi="HG丸ｺﾞｼｯｸM-PRO" w:hint="eastAsia"/>
          <w:b/>
          <w:bCs/>
        </w:rPr>
        <w:t>環境経営分科会よりご案内</w:t>
      </w:r>
    </w:p>
    <w:p w14:paraId="366E6CC2" w14:textId="4EA5A5D1" w:rsidR="007F5E8F" w:rsidRPr="00520F01" w:rsidRDefault="002A5DF7" w:rsidP="000347D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0000FF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 xml:space="preserve">　</w:t>
      </w:r>
      <w:r w:rsidR="003402F4" w:rsidRPr="00520F01">
        <w:rPr>
          <w:rFonts w:ascii="HG丸ｺﾞｼｯｸM-PRO" w:eastAsia="HG丸ｺﾞｼｯｸM-PRO" w:hAnsi="HG丸ｺﾞｼｯｸM-PRO" w:hint="eastAsia"/>
          <w:b/>
          <w:bCs/>
          <w:color w:val="0000FF"/>
          <w:sz w:val="28"/>
          <w:szCs w:val="32"/>
        </w:rPr>
        <w:t>2022</w:t>
      </w:r>
      <w:r w:rsidRPr="00520F01">
        <w:rPr>
          <w:rFonts w:ascii="HG丸ｺﾞｼｯｸM-PRO" w:eastAsia="HG丸ｺﾞｼｯｸM-PRO" w:hAnsi="HG丸ｺﾞｼｯｸM-PRO"/>
          <w:b/>
          <w:bCs/>
          <w:color w:val="0000FF"/>
          <w:sz w:val="28"/>
          <w:szCs w:val="32"/>
        </w:rPr>
        <w:t>年度 第</w:t>
      </w:r>
      <w:r w:rsidR="008408FE">
        <w:rPr>
          <w:rFonts w:ascii="HG丸ｺﾞｼｯｸM-PRO" w:eastAsia="HG丸ｺﾞｼｯｸM-PRO" w:hAnsi="HG丸ｺﾞｼｯｸM-PRO"/>
          <w:b/>
          <w:bCs/>
          <w:color w:val="0000FF"/>
          <w:sz w:val="28"/>
          <w:szCs w:val="32"/>
        </w:rPr>
        <w:t>3</w:t>
      </w:r>
      <w:r w:rsidRPr="00520F01">
        <w:rPr>
          <w:rFonts w:ascii="HG丸ｺﾞｼｯｸM-PRO" w:eastAsia="HG丸ｺﾞｼｯｸM-PRO" w:hAnsi="HG丸ｺﾞｼｯｸM-PRO"/>
          <w:b/>
          <w:bCs/>
          <w:color w:val="0000FF"/>
          <w:sz w:val="28"/>
          <w:szCs w:val="32"/>
        </w:rPr>
        <w:t>回EPOC環境経営先進セミナー</w:t>
      </w:r>
    </w:p>
    <w:p w14:paraId="783FBDBC" w14:textId="14428F95" w:rsidR="007F5E8F" w:rsidRDefault="002A5DF7" w:rsidP="002A5DF7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8"/>
        </w:rPr>
      </w:pPr>
      <w:r w:rsidRPr="00520F01">
        <w:rPr>
          <w:rFonts w:ascii="HG丸ｺﾞｼｯｸM-PRO" w:eastAsia="HG丸ｺﾞｼｯｸM-PRO" w:hAnsi="HG丸ｺﾞｼｯｸM-PRO" w:hint="eastAsia"/>
          <w:b/>
          <w:bCs/>
          <w:color w:val="0000FF"/>
          <w:sz w:val="24"/>
          <w:szCs w:val="28"/>
        </w:rPr>
        <w:t xml:space="preserve">　</w:t>
      </w:r>
      <w:r w:rsidR="00520F01">
        <w:rPr>
          <w:rFonts w:ascii="HG丸ｺﾞｼｯｸM-PRO" w:eastAsia="HG丸ｺﾞｼｯｸM-PRO" w:hAnsi="HG丸ｺﾞｼｯｸM-PRO" w:hint="eastAsia"/>
          <w:b/>
          <w:bCs/>
          <w:color w:val="0000FF"/>
          <w:sz w:val="24"/>
          <w:szCs w:val="28"/>
        </w:rPr>
        <w:t>「</w:t>
      </w:r>
      <w:r w:rsidR="008408FE" w:rsidRPr="008408FE">
        <w:rPr>
          <w:rFonts w:ascii="HG丸ｺﾞｼｯｸM-PRO" w:eastAsia="HG丸ｺﾞｼｯｸM-PRO" w:hAnsi="HG丸ｺﾞｼｯｸM-PRO" w:hint="eastAsia"/>
          <w:b/>
          <w:bCs/>
          <w:color w:val="0000FF"/>
          <w:sz w:val="24"/>
          <w:szCs w:val="28"/>
        </w:rPr>
        <w:t>注目企業の環境経営事例（リコー、脱炭素化支援）</w:t>
      </w:r>
      <w:r w:rsidR="00520F01">
        <w:rPr>
          <w:rFonts w:ascii="HG丸ｺﾞｼｯｸM-PRO" w:eastAsia="HG丸ｺﾞｼｯｸM-PRO" w:hAnsi="HG丸ｺﾞｼｯｸM-PRO" w:hint="eastAsia"/>
          <w:b/>
          <w:bCs/>
          <w:color w:val="0000FF"/>
          <w:sz w:val="24"/>
          <w:szCs w:val="28"/>
        </w:rPr>
        <w:t>」</w:t>
      </w:r>
      <w:r w:rsidR="00520F01" w:rsidRPr="00520F01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動画配信について</w:t>
      </w:r>
    </w:p>
    <w:p w14:paraId="535AB993" w14:textId="77777777" w:rsidR="002A5DF7" w:rsidRPr="000347DD" w:rsidRDefault="002A5DF7" w:rsidP="002A5DF7">
      <w:pPr>
        <w:snapToGrid w:val="0"/>
        <w:jc w:val="center"/>
        <w:rPr>
          <w:rFonts w:ascii="HG丸ｺﾞｼｯｸM-PRO" w:eastAsia="HG丸ｺﾞｼｯｸM-PRO" w:hAnsi="HG丸ｺﾞｼｯｸM-PRO"/>
          <w:sz w:val="20"/>
          <w:szCs w:val="21"/>
        </w:rPr>
      </w:pPr>
    </w:p>
    <w:p w14:paraId="7680325F" w14:textId="614C7409" w:rsidR="007F5E8F" w:rsidRPr="00520F01" w:rsidRDefault="008408FE" w:rsidP="002A5DF7">
      <w:pPr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bookmarkStart w:id="0" w:name="_Hlk118186259"/>
      <w:r>
        <w:rPr>
          <w:rFonts w:ascii="HG丸ｺﾞｼｯｸM-PRO" w:eastAsia="HG丸ｺﾞｼｯｸM-PRO" w:hAnsi="HG丸ｺﾞｼｯｸM-PRO" w:hint="eastAsia"/>
          <w:szCs w:val="21"/>
        </w:rPr>
        <w:t>2</w:t>
      </w:r>
      <w:r w:rsidR="00520F01" w:rsidRPr="00520F01">
        <w:rPr>
          <w:rFonts w:ascii="HG丸ｺﾞｼｯｸM-PRO" w:eastAsia="HG丸ｺﾞｼｯｸM-PRO" w:hAnsi="HG丸ｺﾞｼｯｸM-PRO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2</w:t>
      </w:r>
      <w:r w:rsidR="00520F01" w:rsidRPr="00520F01">
        <w:rPr>
          <w:rFonts w:ascii="HG丸ｺﾞｼｯｸM-PRO" w:eastAsia="HG丸ｺﾞｼｯｸM-PRO" w:hAnsi="HG丸ｺﾞｼｯｸM-PRO"/>
          <w:szCs w:val="21"/>
        </w:rPr>
        <w:t>1日付EPOC EXPRESS 10</w:t>
      </w:r>
      <w:r>
        <w:rPr>
          <w:rFonts w:ascii="HG丸ｺﾞｼｯｸM-PRO" w:eastAsia="HG丸ｺﾞｼｯｸM-PRO" w:hAnsi="HG丸ｺﾞｼｯｸM-PRO"/>
          <w:szCs w:val="21"/>
        </w:rPr>
        <w:t>37</w:t>
      </w:r>
      <w:r w:rsidR="00520F01" w:rsidRPr="00520F01">
        <w:rPr>
          <w:rFonts w:ascii="HG丸ｺﾞｼｯｸM-PRO" w:eastAsia="HG丸ｺﾞｼｯｸM-PRO" w:hAnsi="HG丸ｺﾞｼｯｸM-PRO"/>
          <w:szCs w:val="21"/>
        </w:rPr>
        <w:t>号でお伝えした環境経営先進セミナー「</w:t>
      </w:r>
      <w:r w:rsidRPr="008408FE">
        <w:rPr>
          <w:rFonts w:ascii="HG丸ｺﾞｼｯｸM-PRO" w:eastAsia="HG丸ｺﾞｼｯｸM-PRO" w:hAnsi="HG丸ｺﾞｼｯｸM-PRO" w:hint="eastAsia"/>
          <w:szCs w:val="21"/>
        </w:rPr>
        <w:t>注目企業の環境経営事例</w:t>
      </w:r>
      <w:r w:rsidR="00520F01" w:rsidRPr="00520F01">
        <w:rPr>
          <w:rFonts w:ascii="HG丸ｺﾞｼｯｸM-PRO" w:eastAsia="HG丸ｺﾞｼｯｸM-PRO" w:hAnsi="HG丸ｺﾞｼｯｸM-PRO"/>
          <w:szCs w:val="21"/>
        </w:rPr>
        <w:t>」 を</w:t>
      </w:r>
      <w:r w:rsidR="00975C1A">
        <w:rPr>
          <w:rFonts w:ascii="HG丸ｺﾞｼｯｸM-PRO" w:eastAsia="HG丸ｺﾞｼｯｸM-PRO" w:hAnsi="HG丸ｺﾞｼｯｸM-PRO"/>
          <w:szCs w:val="21"/>
        </w:rPr>
        <w:t>3</w:t>
      </w:r>
      <w:r w:rsidR="00520F01" w:rsidRPr="00520F01">
        <w:rPr>
          <w:rFonts w:ascii="HG丸ｺﾞｼｯｸM-PRO" w:eastAsia="HG丸ｺﾞｼｯｸM-PRO" w:hAnsi="HG丸ｺﾞｼｯｸM-PRO"/>
          <w:szCs w:val="21"/>
        </w:rPr>
        <w:t>月</w:t>
      </w:r>
      <w:r w:rsidR="00975C1A">
        <w:rPr>
          <w:rFonts w:ascii="HG丸ｺﾞｼｯｸM-PRO" w:eastAsia="HG丸ｺﾞｼｯｸM-PRO" w:hAnsi="HG丸ｺﾞｼｯｸM-PRO"/>
          <w:szCs w:val="21"/>
        </w:rPr>
        <w:t>16</w:t>
      </w:r>
      <w:r w:rsidR="00520F01" w:rsidRPr="00520F01">
        <w:rPr>
          <w:rFonts w:ascii="HG丸ｺﾞｼｯｸM-PRO" w:eastAsia="HG丸ｺﾞｼｯｸM-PRO" w:hAnsi="HG丸ｺﾞｼｯｸM-PRO"/>
          <w:szCs w:val="21"/>
        </w:rPr>
        <w:t>日に開催致しました。当日は多くの方にご参加頂き誠に有り難うございました。会場でTeams録画した動画を配信致しますので、以下にご案内申し上げます。</w:t>
      </w:r>
      <w:bookmarkEnd w:id="0"/>
    </w:p>
    <w:p w14:paraId="6B8D65D1" w14:textId="77777777" w:rsidR="000347DD" w:rsidRPr="00520F01" w:rsidRDefault="000347DD" w:rsidP="000347DD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2289621" w14:textId="3A1420D8" w:rsidR="007F5E8F" w:rsidRPr="000347DD" w:rsidRDefault="007F5E8F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5F4327E8" w14:textId="53C6DFA7" w:rsidR="00CE70DC" w:rsidRPr="00700EE0" w:rsidRDefault="000347DD" w:rsidP="007025A4">
      <w:pPr>
        <w:snapToGrid w:val="0"/>
        <w:spacing w:line="360" w:lineRule="auto"/>
        <w:rPr>
          <w:rFonts w:ascii="HG丸ｺﾞｼｯｸM-PRO" w:eastAsia="HG丸ｺﾞｼｯｸM-PRO" w:hAnsi="HG丸ｺﾞｼｯｸM-PRO"/>
          <w:color w:val="FF0000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>１．</w:t>
      </w:r>
      <w:r w:rsidR="00520F01" w:rsidRPr="00700EE0">
        <w:rPr>
          <w:rFonts w:ascii="HG丸ｺﾞｼｯｸM-PRO" w:eastAsia="HG丸ｺﾞｼｯｸM-PRO" w:hAnsi="HG丸ｺﾞｼｯｸM-PRO" w:hint="eastAsia"/>
          <w:sz w:val="22"/>
        </w:rPr>
        <w:t>配信期間</w:t>
      </w:r>
      <w:r w:rsidR="00CE70DC" w:rsidRPr="00700EE0">
        <w:rPr>
          <w:rFonts w:ascii="HG丸ｺﾞｼｯｸM-PRO" w:eastAsia="HG丸ｺﾞｼｯｸM-PRO" w:hAnsi="HG丸ｺﾞｼｯｸM-PRO"/>
          <w:sz w:val="22"/>
        </w:rPr>
        <w:tab/>
        <w:t>： 202</w:t>
      </w:r>
      <w:r w:rsidR="00306F5F" w:rsidRPr="00700EE0">
        <w:rPr>
          <w:rFonts w:ascii="HG丸ｺﾞｼｯｸM-PRO" w:eastAsia="HG丸ｺﾞｼｯｸM-PRO" w:hAnsi="HG丸ｺﾞｼｯｸM-PRO" w:hint="eastAsia"/>
          <w:sz w:val="22"/>
        </w:rPr>
        <w:t>3</w:t>
      </w:r>
      <w:r w:rsidR="00CE70DC" w:rsidRPr="00700EE0">
        <w:rPr>
          <w:rFonts w:ascii="HG丸ｺﾞｼｯｸM-PRO" w:eastAsia="HG丸ｺﾞｼｯｸM-PRO" w:hAnsi="HG丸ｺﾞｼｯｸM-PRO"/>
          <w:sz w:val="22"/>
        </w:rPr>
        <w:t>年</w:t>
      </w:r>
      <w:r w:rsidR="008408FE">
        <w:rPr>
          <w:rFonts w:ascii="HG丸ｺﾞｼｯｸM-PRO" w:eastAsia="HG丸ｺﾞｼｯｸM-PRO" w:hAnsi="HG丸ｺﾞｼｯｸM-PRO"/>
          <w:sz w:val="22"/>
        </w:rPr>
        <w:t>4</w:t>
      </w:r>
      <w:r w:rsidR="00CE70DC" w:rsidRPr="00700EE0">
        <w:rPr>
          <w:rFonts w:ascii="HG丸ｺﾞｼｯｸM-PRO" w:eastAsia="HG丸ｺﾞｼｯｸM-PRO" w:hAnsi="HG丸ｺﾞｼｯｸM-PRO"/>
          <w:sz w:val="22"/>
        </w:rPr>
        <w:t>月</w:t>
      </w:r>
      <w:r w:rsidR="00133B27" w:rsidRPr="00711286">
        <w:rPr>
          <w:rFonts w:ascii="HG丸ｺﾞｼｯｸM-PRO" w:eastAsia="HG丸ｺﾞｼｯｸM-PRO" w:hAnsi="HG丸ｺﾞｼｯｸM-PRO" w:hint="eastAsia"/>
          <w:sz w:val="22"/>
        </w:rPr>
        <w:t>1</w:t>
      </w:r>
      <w:r w:rsidR="00BC1462" w:rsidRPr="00711286">
        <w:rPr>
          <w:rFonts w:ascii="HG丸ｺﾞｼｯｸM-PRO" w:eastAsia="HG丸ｺﾞｼｯｸM-PRO" w:hAnsi="HG丸ｺﾞｼｯｸM-PRO"/>
          <w:sz w:val="22"/>
        </w:rPr>
        <w:t>2</w:t>
      </w:r>
      <w:r w:rsidR="00CE70DC" w:rsidRPr="00711286">
        <w:rPr>
          <w:rFonts w:ascii="HG丸ｺﾞｼｯｸM-PRO" w:eastAsia="HG丸ｺﾞｼｯｸM-PRO" w:hAnsi="HG丸ｺﾞｼｯｸM-PRO"/>
          <w:sz w:val="22"/>
        </w:rPr>
        <w:t>日（</w:t>
      </w:r>
      <w:r w:rsidR="007E3292" w:rsidRPr="00711286">
        <w:rPr>
          <w:rFonts w:ascii="HG丸ｺﾞｼｯｸM-PRO" w:eastAsia="HG丸ｺﾞｼｯｸM-PRO" w:hAnsi="HG丸ｺﾞｼｯｸM-PRO" w:hint="eastAsia"/>
          <w:sz w:val="22"/>
        </w:rPr>
        <w:t>水</w:t>
      </w:r>
      <w:r w:rsidR="00CE70DC" w:rsidRPr="00711286">
        <w:rPr>
          <w:rFonts w:ascii="HG丸ｺﾞｼｯｸM-PRO" w:eastAsia="HG丸ｺﾞｼｯｸM-PRO" w:hAnsi="HG丸ｺﾞｼｯｸM-PRO"/>
          <w:sz w:val="22"/>
        </w:rPr>
        <w:t>）</w:t>
      </w:r>
      <w:r w:rsidR="00306F5F" w:rsidRPr="00711286">
        <w:rPr>
          <w:rFonts w:ascii="HG丸ｺﾞｼｯｸM-PRO" w:eastAsia="HG丸ｺﾞｼｯｸM-PRO" w:hAnsi="HG丸ｺﾞｼｯｸM-PRO" w:hint="eastAsia"/>
          <w:sz w:val="22"/>
        </w:rPr>
        <w:t>～2</w:t>
      </w:r>
      <w:r w:rsidR="00306F5F" w:rsidRPr="00711286">
        <w:rPr>
          <w:rFonts w:ascii="HG丸ｺﾞｼｯｸM-PRO" w:eastAsia="HG丸ｺﾞｼｯｸM-PRO" w:hAnsi="HG丸ｺﾞｼｯｸM-PRO"/>
          <w:sz w:val="22"/>
        </w:rPr>
        <w:t>023</w:t>
      </w:r>
      <w:r w:rsidR="00306F5F" w:rsidRPr="00711286">
        <w:rPr>
          <w:rFonts w:ascii="HG丸ｺﾞｼｯｸM-PRO" w:eastAsia="HG丸ｺﾞｼｯｸM-PRO" w:hAnsi="HG丸ｺﾞｼｯｸM-PRO" w:hint="eastAsia"/>
          <w:sz w:val="22"/>
        </w:rPr>
        <w:t>年</w:t>
      </w:r>
      <w:r w:rsidR="008408FE" w:rsidRPr="00711286">
        <w:rPr>
          <w:rFonts w:ascii="HG丸ｺﾞｼｯｸM-PRO" w:eastAsia="HG丸ｺﾞｼｯｸM-PRO" w:hAnsi="HG丸ｺﾞｼｯｸM-PRO"/>
          <w:sz w:val="22"/>
        </w:rPr>
        <w:t>7</w:t>
      </w:r>
      <w:r w:rsidR="00306F5F" w:rsidRPr="00711286">
        <w:rPr>
          <w:rFonts w:ascii="HG丸ｺﾞｼｯｸM-PRO" w:eastAsia="HG丸ｺﾞｼｯｸM-PRO" w:hAnsi="HG丸ｺﾞｼｯｸM-PRO" w:hint="eastAsia"/>
          <w:sz w:val="22"/>
        </w:rPr>
        <w:t>月</w:t>
      </w:r>
      <w:r w:rsidR="00133B27" w:rsidRPr="00711286">
        <w:rPr>
          <w:rFonts w:ascii="HG丸ｺﾞｼｯｸM-PRO" w:eastAsia="HG丸ｺﾞｼｯｸM-PRO" w:hAnsi="HG丸ｺﾞｼｯｸM-PRO" w:hint="eastAsia"/>
          <w:sz w:val="22"/>
        </w:rPr>
        <w:t>1</w:t>
      </w:r>
      <w:r w:rsidR="00BC1462" w:rsidRPr="00711286">
        <w:rPr>
          <w:rFonts w:ascii="HG丸ｺﾞｼｯｸM-PRO" w:eastAsia="HG丸ｺﾞｼｯｸM-PRO" w:hAnsi="HG丸ｺﾞｼｯｸM-PRO"/>
          <w:sz w:val="22"/>
        </w:rPr>
        <w:t>2</w:t>
      </w:r>
      <w:r w:rsidR="00306F5F" w:rsidRPr="00711286">
        <w:rPr>
          <w:rFonts w:ascii="HG丸ｺﾞｼｯｸM-PRO" w:eastAsia="HG丸ｺﾞｼｯｸM-PRO" w:hAnsi="HG丸ｺﾞｼｯｸM-PRO" w:hint="eastAsia"/>
          <w:sz w:val="22"/>
        </w:rPr>
        <w:t>日（</w:t>
      </w:r>
      <w:r w:rsidR="007E3292" w:rsidRPr="00711286">
        <w:rPr>
          <w:rFonts w:ascii="HG丸ｺﾞｼｯｸM-PRO" w:eastAsia="HG丸ｺﾞｼｯｸM-PRO" w:hAnsi="HG丸ｺﾞｼｯｸM-PRO" w:hint="eastAsia"/>
          <w:sz w:val="22"/>
        </w:rPr>
        <w:t>水</w:t>
      </w:r>
      <w:r w:rsidR="00306F5F" w:rsidRPr="00711286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B7EE823" w14:textId="0DEA960E" w:rsidR="00306F5F" w:rsidRPr="00700EE0" w:rsidRDefault="00CE70DC" w:rsidP="007025A4">
      <w:pPr>
        <w:snapToGrid w:val="0"/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>２．</w:t>
      </w:r>
      <w:r w:rsidR="00306F5F" w:rsidRPr="00700EE0">
        <w:rPr>
          <w:rFonts w:ascii="HG丸ｺﾞｼｯｸM-PRO" w:eastAsia="HG丸ｺﾞｼｯｸM-PRO" w:hAnsi="HG丸ｺﾞｼｯｸM-PRO" w:hint="eastAsia"/>
          <w:sz w:val="22"/>
        </w:rPr>
        <w:t>参加費</w:t>
      </w:r>
      <w:r w:rsidRPr="00700EE0">
        <w:rPr>
          <w:rFonts w:ascii="HG丸ｺﾞｼｯｸM-PRO" w:eastAsia="HG丸ｺﾞｼｯｸM-PRO" w:hAnsi="HG丸ｺﾞｼｯｸM-PRO"/>
          <w:sz w:val="22"/>
        </w:rPr>
        <w:tab/>
        <w:t xml:space="preserve">： </w:t>
      </w:r>
      <w:r w:rsidR="00306F5F" w:rsidRPr="00700EE0">
        <w:rPr>
          <w:rFonts w:ascii="HG丸ｺﾞｼｯｸM-PRO" w:eastAsia="HG丸ｺﾞｼｯｸM-PRO" w:hAnsi="HG丸ｺﾞｼｯｸM-PRO"/>
          <w:sz w:val="22"/>
        </w:rPr>
        <w:t xml:space="preserve"> 無料（但しEPOC会員限定）</w:t>
      </w:r>
    </w:p>
    <w:p w14:paraId="4E9C8857" w14:textId="77777777" w:rsidR="00306F5F" w:rsidRPr="00700EE0" w:rsidRDefault="00306F5F" w:rsidP="00306F5F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>３．ご視聴方法</w:t>
      </w:r>
      <w:r w:rsidRPr="00700EE0">
        <w:rPr>
          <w:rFonts w:ascii="HG丸ｺﾞｼｯｸM-PRO" w:eastAsia="HG丸ｺﾞｼｯｸM-PRO" w:hAnsi="HG丸ｺﾞｼｯｸM-PRO"/>
          <w:sz w:val="22"/>
        </w:rPr>
        <w:tab/>
        <w:t>： 配信期間内に次のURLよりご視聴お願い致します。</w:t>
      </w:r>
    </w:p>
    <w:p w14:paraId="2E5EE239" w14:textId="7A74C6FD" w:rsidR="00CE70DC" w:rsidRPr="00700EE0" w:rsidRDefault="00306F5F" w:rsidP="00306F5F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700EE0">
        <w:rPr>
          <w:rFonts w:ascii="HG丸ｺﾞｼｯｸM-PRO" w:eastAsia="HG丸ｺﾞｼｯｸM-PRO" w:hAnsi="HG丸ｺﾞｼｯｸM-PRO"/>
          <w:sz w:val="22"/>
        </w:rPr>
        <w:t xml:space="preserve">YouTube　EPOCチャンネル　</w:t>
      </w:r>
      <w:r w:rsidR="00CE70DC" w:rsidRPr="00700EE0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6DDED700" w14:textId="7605FE83" w:rsidR="00711286" w:rsidRDefault="00755001" w:rsidP="00711286">
      <w:pPr>
        <w:pStyle w:val="ab"/>
        <w:numPr>
          <w:ilvl w:val="0"/>
          <w:numId w:val="3"/>
        </w:numPr>
      </w:pPr>
      <w:r w:rsidRPr="00700EE0">
        <w:rPr>
          <w:rFonts w:ascii="HG丸ｺﾞｼｯｸM-PRO" w:eastAsia="HG丸ｺﾞｼｯｸM-PRO" w:hAnsi="HG丸ｺﾞｼｯｸM-PRO" w:hint="eastAsia"/>
        </w:rPr>
        <w:t xml:space="preserve">講演Ⅰ　</w:t>
      </w:r>
      <w:hyperlink r:id="rId10" w:history="1">
        <w:r w:rsidR="00711286">
          <w:rPr>
            <w:rStyle w:val="a5"/>
            <w:rFonts w:hint="eastAsia"/>
          </w:rPr>
          <w:t>https://youtu.be/LkcwWH_M-KY</w:t>
        </w:r>
      </w:hyperlink>
    </w:p>
    <w:p w14:paraId="6093EFFA" w14:textId="50854913" w:rsidR="00711286" w:rsidRDefault="00755001" w:rsidP="00711286">
      <w:pPr>
        <w:pStyle w:val="ab"/>
        <w:numPr>
          <w:ilvl w:val="0"/>
          <w:numId w:val="3"/>
        </w:numPr>
      </w:pPr>
      <w:r w:rsidRPr="00700EE0">
        <w:rPr>
          <w:rFonts w:ascii="HG丸ｺﾞｼｯｸM-PRO" w:eastAsia="HG丸ｺﾞｼｯｸM-PRO" w:hAnsi="HG丸ｺﾞｼｯｸM-PRO" w:hint="eastAsia"/>
        </w:rPr>
        <w:t>講演Ⅱ</w:t>
      </w:r>
      <w:r w:rsidR="00711286">
        <w:rPr>
          <w:rFonts w:ascii="HG丸ｺﾞｼｯｸM-PRO" w:eastAsia="HG丸ｺﾞｼｯｸM-PRO" w:hAnsi="HG丸ｺﾞｼｯｸM-PRO" w:hint="eastAsia"/>
        </w:rPr>
        <w:t xml:space="preserve">　</w:t>
      </w:r>
      <w:hyperlink r:id="rId11" w:history="1">
        <w:r w:rsidR="00711286">
          <w:rPr>
            <w:rStyle w:val="a5"/>
            <w:rFonts w:hint="eastAsia"/>
          </w:rPr>
          <w:t>https://youtu.be/kluAzpRkVwk</w:t>
        </w:r>
      </w:hyperlink>
    </w:p>
    <w:p w14:paraId="2A0AB60D" w14:textId="266A248F" w:rsidR="00306F5F" w:rsidRPr="00700EE0" w:rsidRDefault="00306F5F" w:rsidP="00711286">
      <w:pPr>
        <w:pStyle w:val="aa"/>
        <w:snapToGrid w:val="0"/>
        <w:spacing w:line="360" w:lineRule="auto"/>
        <w:ind w:leftChars="0" w:left="2772"/>
        <w:rPr>
          <w:rFonts w:ascii="HG丸ｺﾞｼｯｸM-PRO" w:eastAsia="HG丸ｺﾞｼｯｸM-PRO" w:hAnsi="HG丸ｺﾞｼｯｸM-PRO"/>
          <w:sz w:val="22"/>
        </w:rPr>
      </w:pPr>
    </w:p>
    <w:p w14:paraId="0B5F1130" w14:textId="6B397689" w:rsidR="003D75E5" w:rsidRPr="00700EE0" w:rsidRDefault="00306F5F" w:rsidP="003D75E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>４</w:t>
      </w:r>
      <w:r w:rsidR="003D75E5" w:rsidRPr="00700EE0">
        <w:rPr>
          <w:rFonts w:ascii="HG丸ｺﾞｼｯｸM-PRO" w:eastAsia="HG丸ｺﾞｼｯｸM-PRO" w:hAnsi="HG丸ｺﾞｼｯｸM-PRO" w:hint="eastAsia"/>
          <w:sz w:val="22"/>
        </w:rPr>
        <w:t>．</w:t>
      </w:r>
      <w:r w:rsidRPr="00700EE0">
        <w:rPr>
          <w:rFonts w:ascii="HG丸ｺﾞｼｯｸM-PRO" w:eastAsia="HG丸ｺﾞｼｯｸM-PRO" w:hAnsi="HG丸ｺﾞｼｯｸM-PRO" w:hint="eastAsia"/>
          <w:sz w:val="22"/>
        </w:rPr>
        <w:t>主催</w:t>
      </w:r>
      <w:r w:rsidR="003D75E5" w:rsidRPr="00700EE0">
        <w:rPr>
          <w:rFonts w:ascii="HG丸ｺﾞｼｯｸM-PRO" w:eastAsia="HG丸ｺﾞｼｯｸM-PRO" w:hAnsi="HG丸ｺﾞｼｯｸM-PRO"/>
          <w:sz w:val="22"/>
        </w:rPr>
        <w:tab/>
        <w:t xml:space="preserve">： </w:t>
      </w:r>
      <w:r w:rsidRPr="00700EE0">
        <w:rPr>
          <w:rFonts w:ascii="HG丸ｺﾞｼｯｸM-PRO" w:eastAsia="HG丸ｺﾞｼｯｸM-PRO" w:hAnsi="HG丸ｺﾞｼｯｸM-PRO" w:hint="eastAsia"/>
          <w:sz w:val="22"/>
        </w:rPr>
        <w:t>環境パートナーシップ・</w:t>
      </w:r>
      <w:r w:rsidRPr="00700EE0">
        <w:rPr>
          <w:rFonts w:ascii="HG丸ｺﾞｼｯｸM-PRO" w:eastAsia="HG丸ｺﾞｼｯｸM-PRO" w:hAnsi="HG丸ｺﾞｼｯｸM-PRO"/>
          <w:sz w:val="22"/>
        </w:rPr>
        <w:t>CLUB（EPOC）環境経営分科会</w:t>
      </w:r>
    </w:p>
    <w:p w14:paraId="1BF8A40E" w14:textId="77777777" w:rsidR="00CE70DC" w:rsidRPr="00700EE0" w:rsidRDefault="00CE70DC" w:rsidP="000347D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D4759C8" w14:textId="2497E741" w:rsidR="00CE70DC" w:rsidRPr="00700EE0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>＜</w:t>
      </w:r>
      <w:r w:rsidR="00306F5F" w:rsidRPr="00700EE0">
        <w:rPr>
          <w:rFonts w:ascii="HG丸ｺﾞｼｯｸM-PRO" w:eastAsia="HG丸ｺﾞｼｯｸM-PRO" w:hAnsi="HG丸ｺﾞｼｯｸM-PRO" w:hint="eastAsia"/>
          <w:sz w:val="22"/>
        </w:rPr>
        <w:t>動画の時間（概略）</w:t>
      </w:r>
      <w:r w:rsidRPr="00700EE0">
        <w:rPr>
          <w:rFonts w:ascii="HG丸ｺﾞｼｯｸM-PRO" w:eastAsia="HG丸ｺﾞｼｯｸM-PRO" w:hAnsi="HG丸ｺﾞｼｯｸM-PRO" w:hint="eastAsia"/>
          <w:sz w:val="22"/>
        </w:rPr>
        <w:t>＞</w:t>
      </w:r>
      <w:r w:rsidRPr="00700EE0">
        <w:rPr>
          <w:rFonts w:ascii="HG丸ｺﾞｼｯｸM-PRO" w:eastAsia="HG丸ｺﾞｼｯｸM-PRO" w:hAnsi="HG丸ｺﾞｼｯｸM-PRO"/>
          <w:sz w:val="22"/>
        </w:rPr>
        <w:t xml:space="preserve"> </w:t>
      </w:r>
      <w:r w:rsidR="00306F5F" w:rsidRPr="00700EE0">
        <w:rPr>
          <w:rFonts w:ascii="HG丸ｺﾞｼｯｸM-PRO" w:eastAsia="HG丸ｺﾞｼｯｸM-PRO" w:hAnsi="HG丸ｺﾞｼｯｸM-PRO" w:hint="eastAsia"/>
          <w:sz w:val="22"/>
        </w:rPr>
        <w:t xml:space="preserve">　※編集は行わず録画版そのままです。</w:t>
      </w:r>
    </w:p>
    <w:p w14:paraId="09434C7E" w14:textId="4FAD30A2" w:rsidR="00306F5F" w:rsidRPr="00700EE0" w:rsidRDefault="00306F5F" w:rsidP="007025A4">
      <w:pPr>
        <w:spacing w:line="360" w:lineRule="exact"/>
        <w:ind w:firstLineChars="50" w:firstLine="110"/>
        <w:rPr>
          <w:rFonts w:ascii="HG丸ｺﾞｼｯｸM-PRO" w:eastAsia="HG丸ｺﾞｼｯｸM-PRO" w:hAnsi="HG丸ｺﾞｼｯｸM-PRO" w:cs="Times New Roman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00EE0">
        <w:rPr>
          <w:rFonts w:ascii="ＭＳ 明朝" w:eastAsia="ＭＳ 明朝" w:hAnsi="ＭＳ 明朝" w:cs="ＭＳ 明朝" w:hint="eastAsia"/>
          <w:sz w:val="22"/>
        </w:rPr>
        <w:t>➀</w:t>
      </w:r>
      <w:r w:rsidRPr="00700EE0">
        <w:rPr>
          <w:rFonts w:ascii="HG丸ｺﾞｼｯｸM-PRO" w:eastAsia="HG丸ｺﾞｼｯｸM-PRO" w:hAnsi="HG丸ｺﾞｼｯｸM-PRO" w:hint="eastAsia"/>
          <w:sz w:val="22"/>
        </w:rPr>
        <w:t>【</w:t>
      </w:r>
      <w:r w:rsidR="00CE70DC" w:rsidRPr="00700EE0">
        <w:rPr>
          <w:rFonts w:ascii="HG丸ｺﾞｼｯｸM-PRO" w:eastAsia="HG丸ｺﾞｼｯｸM-PRO" w:hAnsi="HG丸ｺﾞｼｯｸM-PRO"/>
          <w:sz w:val="22"/>
        </w:rPr>
        <w:t>講演Ⅰ】</w:t>
      </w:r>
      <w:r w:rsidR="003D46AE" w:rsidRPr="00700EE0">
        <w:rPr>
          <w:rFonts w:ascii="HG丸ｺﾞｼｯｸM-PRO" w:eastAsia="HG丸ｺﾞｼｯｸM-PRO" w:hAnsi="HG丸ｺﾞｼｯｸM-PRO" w:hint="eastAsia"/>
          <w:sz w:val="22"/>
        </w:rPr>
        <w:t>「</w:t>
      </w:r>
      <w:r w:rsidR="008408FE" w:rsidRPr="008408FE">
        <w:rPr>
          <w:rFonts w:ascii="HG丸ｺﾞｼｯｸM-PRO" w:eastAsia="HG丸ｺﾞｼｯｸM-PRO" w:hAnsi="HG丸ｺﾞｼｯｸM-PRO" w:hint="eastAsia"/>
          <w:sz w:val="22"/>
        </w:rPr>
        <w:t>リコーグループにおける脱炭素社会実現への取り組み</w:t>
      </w:r>
      <w:r w:rsidR="003D46AE" w:rsidRPr="00700EE0">
        <w:rPr>
          <w:rFonts w:ascii="HG丸ｺﾞｼｯｸM-PRO" w:eastAsia="HG丸ｺﾞｼｯｸM-PRO" w:hAnsi="HG丸ｺﾞｼｯｸM-PRO" w:hint="eastAsia"/>
          <w:sz w:val="22"/>
        </w:rPr>
        <w:t>」</w:t>
      </w:r>
      <w:r w:rsidRPr="00700EE0">
        <w:rPr>
          <w:rFonts w:ascii="HG丸ｺﾞｼｯｸM-PRO" w:eastAsia="HG丸ｺﾞｼｯｸM-PRO" w:hAnsi="HG丸ｺﾞｼｯｸM-PRO" w:cs="Times New Roman" w:hint="eastAsia"/>
          <w:sz w:val="22"/>
        </w:rPr>
        <w:t xml:space="preserve">（講演+質疑応答　</w:t>
      </w:r>
      <w:r w:rsidR="008408FE">
        <w:rPr>
          <w:rFonts w:ascii="HG丸ｺﾞｼｯｸM-PRO" w:eastAsia="HG丸ｺﾞｼｯｸM-PRO" w:hAnsi="HG丸ｺﾞｼｯｸM-PRO" w:cs="Times New Roman"/>
          <w:sz w:val="22"/>
        </w:rPr>
        <w:t>57</w:t>
      </w:r>
      <w:r w:rsidRPr="00700EE0">
        <w:rPr>
          <w:rFonts w:ascii="HG丸ｺﾞｼｯｸM-PRO" w:eastAsia="HG丸ｺﾞｼｯｸM-PRO" w:hAnsi="HG丸ｺﾞｼｯｸM-PRO" w:cs="Times New Roman" w:hint="eastAsia"/>
          <w:sz w:val="22"/>
        </w:rPr>
        <w:t>分間）</w:t>
      </w:r>
    </w:p>
    <w:p w14:paraId="3775171F" w14:textId="5D2DA7CA" w:rsidR="008408FE" w:rsidRPr="008408FE" w:rsidRDefault="00CE70DC" w:rsidP="008408F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700EE0">
        <w:rPr>
          <w:rFonts w:ascii="HG丸ｺﾞｼｯｸM-PRO" w:eastAsia="HG丸ｺﾞｼｯｸM-PRO" w:hAnsi="HG丸ｺﾞｼｯｸM-PRO"/>
          <w:sz w:val="22"/>
        </w:rPr>
        <w:t xml:space="preserve">　</w:t>
      </w:r>
      <w:r w:rsidR="008408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08FE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8408FE" w:rsidRPr="008408FE">
        <w:rPr>
          <w:rFonts w:ascii="HG丸ｺﾞｼｯｸM-PRO" w:eastAsia="HG丸ｺﾞｼｯｸM-PRO" w:hAnsi="HG丸ｺﾞｼｯｸM-PRO" w:hint="eastAsia"/>
          <w:sz w:val="22"/>
        </w:rPr>
        <w:t xml:space="preserve">株式会社リコー　</w:t>
      </w:r>
      <w:r w:rsidR="008408FE" w:rsidRPr="008408FE">
        <w:rPr>
          <w:rFonts w:ascii="HG丸ｺﾞｼｯｸM-PRO" w:eastAsia="HG丸ｺﾞｼｯｸM-PRO" w:hAnsi="HG丸ｺﾞｼｯｸM-PRO"/>
          <w:sz w:val="22"/>
        </w:rPr>
        <w:t>ESG戦略部 兼プロフェッショナルサービス部</w:t>
      </w:r>
    </w:p>
    <w:p w14:paraId="2204D216" w14:textId="77777777" w:rsidR="008408FE" w:rsidRPr="008408FE" w:rsidRDefault="008408FE" w:rsidP="008408FE">
      <w:pPr>
        <w:snapToGrid w:val="0"/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8408FE">
        <w:rPr>
          <w:rFonts w:ascii="HG丸ｺﾞｼｯｸM-PRO" w:eastAsia="HG丸ｺﾞｼｯｸM-PRO" w:hAnsi="HG丸ｺﾞｼｯｸM-PRO"/>
          <w:sz w:val="22"/>
        </w:rPr>
        <w:t xml:space="preserve">ESGセンター 環境推進室 脱炭素・省資源グループ　グループリーダー　</w:t>
      </w:r>
    </w:p>
    <w:p w14:paraId="4D8F17BC" w14:textId="2DFC56F5" w:rsidR="00CE70DC" w:rsidRPr="00700EE0" w:rsidRDefault="008408FE" w:rsidP="00711286">
      <w:pPr>
        <w:snapToGrid w:val="0"/>
        <w:spacing w:afterLines="50" w:after="180"/>
        <w:ind w:firstLineChars="1050" w:firstLine="2310"/>
        <w:rPr>
          <w:rFonts w:ascii="HG丸ｺﾞｼｯｸM-PRO" w:eastAsia="HG丸ｺﾞｼｯｸM-PRO" w:hAnsi="HG丸ｺﾞｼｯｸM-PRO"/>
          <w:sz w:val="22"/>
        </w:rPr>
      </w:pPr>
      <w:r w:rsidRPr="008408FE">
        <w:rPr>
          <w:rFonts w:ascii="HG丸ｺﾞｼｯｸM-PRO" w:eastAsia="HG丸ｺﾞｼｯｸM-PRO" w:hAnsi="HG丸ｺﾞｼｯｸM-PRO" w:hint="eastAsia"/>
          <w:sz w:val="22"/>
        </w:rPr>
        <w:t>内藤</w:t>
      </w:r>
      <w:r w:rsidRPr="008408FE">
        <w:rPr>
          <w:rFonts w:ascii="HG丸ｺﾞｼｯｸM-PRO" w:eastAsia="HG丸ｺﾞｼｯｸM-PRO" w:hAnsi="HG丸ｺﾞｼｯｸM-PRO"/>
          <w:sz w:val="22"/>
        </w:rPr>
        <w:t xml:space="preserve"> 安紀 様</w:t>
      </w:r>
      <w:r w:rsidR="00CE70DC" w:rsidRPr="00700EE0">
        <w:rPr>
          <w:rFonts w:ascii="HG丸ｺﾞｼｯｸM-PRO" w:eastAsia="HG丸ｺﾞｼｯｸM-PRO" w:hAnsi="HG丸ｺﾞｼｯｸM-PRO"/>
          <w:sz w:val="22"/>
        </w:rPr>
        <w:t xml:space="preserve">　</w:t>
      </w:r>
    </w:p>
    <w:p w14:paraId="41E3B0E1" w14:textId="648BAA35" w:rsidR="00CE70DC" w:rsidRPr="008408FE" w:rsidRDefault="008408FE" w:rsidP="008408FE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7025A4" w:rsidRPr="008408FE">
        <w:rPr>
          <w:rFonts w:ascii="HG丸ｺﾞｼｯｸM-PRO" w:eastAsia="HG丸ｺﾞｼｯｸM-PRO" w:hAnsi="HG丸ｺﾞｼｯｸM-PRO" w:hint="eastAsia"/>
          <w:sz w:val="22"/>
        </w:rPr>
        <w:t>【</w:t>
      </w:r>
      <w:r w:rsidR="007025A4" w:rsidRPr="008408FE">
        <w:rPr>
          <w:rFonts w:ascii="HG丸ｺﾞｼｯｸM-PRO" w:eastAsia="HG丸ｺﾞｼｯｸM-PRO" w:hAnsi="HG丸ｺﾞｼｯｸM-PRO"/>
          <w:sz w:val="22"/>
        </w:rPr>
        <w:t>講演</w:t>
      </w:r>
      <w:r w:rsidR="006F5563" w:rsidRPr="008408FE">
        <w:rPr>
          <w:rFonts w:ascii="HG丸ｺﾞｼｯｸM-PRO" w:eastAsia="HG丸ｺﾞｼｯｸM-PRO" w:hAnsi="HG丸ｺﾞｼｯｸM-PRO" w:hint="eastAsia"/>
          <w:sz w:val="22"/>
        </w:rPr>
        <w:t>Ⅱ</w:t>
      </w:r>
      <w:r w:rsidR="007025A4" w:rsidRPr="008408FE">
        <w:rPr>
          <w:rFonts w:ascii="HG丸ｺﾞｼｯｸM-PRO" w:eastAsia="HG丸ｺﾞｼｯｸM-PRO" w:hAnsi="HG丸ｺﾞｼｯｸM-PRO"/>
          <w:sz w:val="22"/>
        </w:rPr>
        <w:t>】</w:t>
      </w:r>
      <w:r w:rsidR="003D46AE" w:rsidRPr="008408FE">
        <w:rPr>
          <w:rFonts w:ascii="HG丸ｺﾞｼｯｸM-PRO" w:eastAsia="HG丸ｺﾞｼｯｸM-PRO" w:hAnsi="HG丸ｺﾞｼｯｸM-PRO" w:hint="eastAsia"/>
          <w:sz w:val="22"/>
        </w:rPr>
        <w:t>「</w:t>
      </w:r>
      <w:r w:rsidRPr="008408FE">
        <w:rPr>
          <w:rFonts w:ascii="HG丸ｺﾞｼｯｸM-PRO" w:eastAsia="HG丸ｺﾞｼｯｸM-PRO" w:hAnsi="HG丸ｺﾞｼｯｸM-PRO" w:hint="eastAsia"/>
          <w:sz w:val="22"/>
        </w:rPr>
        <w:t>脱炭素化支援の環境経営</w:t>
      </w:r>
      <w:r w:rsidR="00256EB6" w:rsidRPr="008408FE">
        <w:rPr>
          <w:rFonts w:ascii="HG丸ｺﾞｼｯｸM-PRO" w:eastAsia="HG丸ｺﾞｼｯｸM-PRO" w:hAnsi="HG丸ｺﾞｼｯｸM-PRO" w:hint="eastAsia"/>
          <w:sz w:val="22"/>
        </w:rPr>
        <w:t>」</w:t>
      </w:r>
      <w:r w:rsidRPr="00700EE0">
        <w:rPr>
          <w:rFonts w:ascii="HG丸ｺﾞｼｯｸM-PRO" w:eastAsia="HG丸ｺﾞｼｯｸM-PRO" w:hAnsi="HG丸ｺﾞｼｯｸM-PRO" w:cs="Times New Roman" w:hint="eastAsia"/>
          <w:sz w:val="22"/>
        </w:rPr>
        <w:t xml:space="preserve">（講演+質疑応答　</w:t>
      </w:r>
      <w:r>
        <w:rPr>
          <w:rFonts w:ascii="HG丸ｺﾞｼｯｸM-PRO" w:eastAsia="HG丸ｺﾞｼｯｸM-PRO" w:hAnsi="HG丸ｺﾞｼｯｸM-PRO" w:cs="Times New Roman"/>
          <w:sz w:val="22"/>
        </w:rPr>
        <w:t>83</w:t>
      </w:r>
      <w:r w:rsidRPr="00700EE0">
        <w:rPr>
          <w:rFonts w:ascii="HG丸ｺﾞｼｯｸM-PRO" w:eastAsia="HG丸ｺﾞｼｯｸM-PRO" w:hAnsi="HG丸ｺﾞｼｯｸM-PRO" w:cs="Times New Roman" w:hint="eastAsia"/>
          <w:sz w:val="22"/>
        </w:rPr>
        <w:t>分間）</w:t>
      </w:r>
    </w:p>
    <w:p w14:paraId="21F3229D" w14:textId="40C900FD" w:rsidR="008408FE" w:rsidRPr="008408FE" w:rsidRDefault="008408FE" w:rsidP="008408FE">
      <w:pPr>
        <w:snapToGrid w:val="0"/>
        <w:ind w:leftChars="150" w:left="3670" w:hangingChars="1525" w:hanging="335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       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脱炭素化支援株式会社　</w:t>
      </w:r>
      <w:r w:rsidRPr="008408FE">
        <w:rPr>
          <w:rFonts w:ascii="HG丸ｺﾞｼｯｸM-PRO" w:eastAsia="HG丸ｺﾞｼｯｸM-PRO" w:hAnsi="HG丸ｺﾞｼｯｸM-PRO" w:hint="eastAsia"/>
          <w:sz w:val="22"/>
        </w:rPr>
        <w:t xml:space="preserve">代表取締役　　</w:t>
      </w:r>
    </w:p>
    <w:p w14:paraId="08A503D0" w14:textId="07839C88" w:rsidR="00CE70DC" w:rsidRPr="00700EE0" w:rsidRDefault="008408FE" w:rsidP="008408FE">
      <w:pPr>
        <w:snapToGrid w:val="0"/>
        <w:ind w:firstLineChars="1050" w:firstLine="2310"/>
        <w:rPr>
          <w:rFonts w:ascii="HG丸ｺﾞｼｯｸM-PRO" w:eastAsia="HG丸ｺﾞｼｯｸM-PRO" w:hAnsi="HG丸ｺﾞｼｯｸM-PRO"/>
          <w:sz w:val="22"/>
        </w:rPr>
      </w:pPr>
      <w:r w:rsidRPr="008408FE">
        <w:rPr>
          <w:rFonts w:ascii="HG丸ｺﾞｼｯｸM-PRO" w:eastAsia="HG丸ｺﾞｼｯｸM-PRO" w:hAnsi="HG丸ｺﾞｼｯｸM-PRO" w:hint="eastAsia"/>
          <w:sz w:val="22"/>
        </w:rPr>
        <w:t>松島</w:t>
      </w:r>
      <w:r w:rsidRPr="008408FE">
        <w:rPr>
          <w:rFonts w:ascii="HG丸ｺﾞｼｯｸM-PRO" w:eastAsia="HG丸ｺﾞｼｯｸM-PRO" w:hAnsi="HG丸ｺﾞｼｯｸM-PRO"/>
          <w:sz w:val="22"/>
        </w:rPr>
        <w:t xml:space="preserve"> 康浩 様　</w:t>
      </w:r>
      <w:r w:rsidR="00CE70DC" w:rsidRPr="00700EE0">
        <w:rPr>
          <w:rFonts w:ascii="HG丸ｺﾞｼｯｸM-PRO" w:eastAsia="HG丸ｺﾞｼｯｸM-PRO" w:hAnsi="HG丸ｺﾞｼｯｸM-PRO"/>
          <w:sz w:val="22"/>
        </w:rPr>
        <w:t xml:space="preserve">　</w:t>
      </w:r>
    </w:p>
    <w:p w14:paraId="578287EF" w14:textId="77777777" w:rsidR="00CE70DC" w:rsidRPr="00700EE0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F0801F4" w14:textId="125CFB64" w:rsidR="00193E33" w:rsidRPr="00700EE0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/>
          <w:sz w:val="22"/>
        </w:rPr>
        <w:t>[</w:t>
      </w:r>
      <w:r w:rsidR="00193E33" w:rsidRPr="00700EE0">
        <w:rPr>
          <w:rFonts w:ascii="HG丸ｺﾞｼｯｸM-PRO" w:eastAsia="HG丸ｺﾞｼｯｸM-PRO" w:hAnsi="HG丸ｺﾞｼｯｸM-PRO" w:hint="eastAsia"/>
          <w:sz w:val="22"/>
        </w:rPr>
        <w:t>お</w:t>
      </w:r>
      <w:r w:rsidRPr="00700EE0">
        <w:rPr>
          <w:rFonts w:ascii="HG丸ｺﾞｼｯｸM-PRO" w:eastAsia="HG丸ｺﾞｼｯｸM-PRO" w:hAnsi="HG丸ｺﾞｼｯｸM-PRO"/>
          <w:sz w:val="22"/>
        </w:rPr>
        <w:t>問い合わせ]</w:t>
      </w:r>
    </w:p>
    <w:p w14:paraId="45A5B07E" w14:textId="7DC4A00E" w:rsidR="00CE70DC" w:rsidRPr="00700EE0" w:rsidRDefault="00CE70DC" w:rsidP="00193E33">
      <w:pPr>
        <w:snapToGrid w:val="0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/>
          <w:sz w:val="22"/>
        </w:rPr>
        <w:t xml:space="preserve">　EPOC環境経営分科会事務局（日本ガイシ（株）ESG推進統括部 ESG推進部内</w:t>
      </w:r>
      <w:r w:rsidR="003D75E5" w:rsidRPr="00700EE0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8419AEE" w14:textId="554F8BFC" w:rsidR="00193E33" w:rsidRDefault="00DB5765" w:rsidP="00D80BA8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藤井 知之</w:t>
      </w:r>
      <w:r w:rsidR="00CE70DC" w:rsidRPr="00700EE0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00EE0">
        <w:rPr>
          <w:rFonts w:ascii="HG丸ｺﾞｼｯｸM-PRO" w:eastAsia="HG丸ｺﾞｼｯｸM-PRO" w:hAnsi="HG丸ｺﾞｼｯｸM-PRO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B5765">
        <w:rPr>
          <w:rFonts w:ascii="HG丸ｺﾞｼｯｸM-PRO" w:eastAsia="HG丸ｺﾞｼｯｸM-PRO" w:hAnsi="HG丸ｺﾞｼｯｸM-PRO"/>
          <w:sz w:val="22"/>
        </w:rPr>
        <w:t>tomfuji@ngk.co.jp</w:t>
      </w:r>
    </w:p>
    <w:p w14:paraId="76EC5B63" w14:textId="429361D6" w:rsidR="00DB5765" w:rsidRPr="00DB5765" w:rsidRDefault="00DB5765" w:rsidP="00D80BA8">
      <w:pPr>
        <w:snapToGrid w:val="0"/>
        <w:ind w:firstLineChars="300" w:firstLine="66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高橋 弘宗　　 　〃　　　</w:t>
      </w:r>
      <w:r w:rsidRPr="00DB5765">
        <w:rPr>
          <w:rFonts w:ascii="HG丸ｺﾞｼｯｸM-PRO" w:eastAsia="HG丸ｺﾞｼｯｸM-PRO" w:hAnsi="HG丸ｺﾞｼｯｸM-PRO"/>
          <w:sz w:val="22"/>
        </w:rPr>
        <w:t>mune-ta@ngk.co.jp</w:t>
      </w:r>
    </w:p>
    <w:p w14:paraId="6E924987" w14:textId="55F20BC6" w:rsidR="007025A4" w:rsidRPr="00700EE0" w:rsidRDefault="00193E33" w:rsidP="001F1F65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700EE0">
        <w:rPr>
          <w:rFonts w:ascii="HG丸ｺﾞｼｯｸM-PRO" w:eastAsia="HG丸ｺﾞｼｯｸM-PRO" w:hAnsi="HG丸ｺﾞｼｯｸM-PRO"/>
          <w:sz w:val="22"/>
        </w:rPr>
        <w:t xml:space="preserve">   </w:t>
      </w:r>
      <w:r w:rsidR="00CE70DC" w:rsidRPr="00700EE0">
        <w:rPr>
          <w:rFonts w:ascii="HG丸ｺﾞｼｯｸM-PRO" w:eastAsia="HG丸ｺﾞｼｯｸM-PRO" w:hAnsi="HG丸ｺﾞｼｯｸM-PRO"/>
          <w:sz w:val="22"/>
        </w:rPr>
        <w:t xml:space="preserve">　TEL</w:t>
      </w:r>
      <w:r w:rsidR="00256EB6" w:rsidRPr="00700EE0">
        <w:rPr>
          <w:rFonts w:ascii="HG丸ｺﾞｼｯｸM-PRO" w:eastAsia="HG丸ｺﾞｼｯｸM-PRO" w:hAnsi="HG丸ｺﾞｼｯｸM-PRO"/>
          <w:sz w:val="22"/>
        </w:rPr>
        <w:t xml:space="preserve">  </w:t>
      </w:r>
      <w:r w:rsidR="00CE70DC" w:rsidRPr="00700EE0">
        <w:rPr>
          <w:rFonts w:ascii="HG丸ｺﾞｼｯｸM-PRO" w:eastAsia="HG丸ｺﾞｼｯｸM-PRO" w:hAnsi="HG丸ｺﾞｼｯｸM-PRO"/>
          <w:sz w:val="22"/>
        </w:rPr>
        <w:t xml:space="preserve">  052-872-7597</w:t>
      </w:r>
      <w:r w:rsidR="001F1F65" w:rsidRPr="00700EE0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14:paraId="2B6BF0EA" w14:textId="77777777" w:rsidR="007025A4" w:rsidRPr="00700EE0" w:rsidRDefault="007025A4" w:rsidP="001F1F65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6FC24E31" w14:textId="77777777" w:rsidR="007025A4" w:rsidRPr="00700EE0" w:rsidRDefault="007025A4" w:rsidP="001F1F65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4876E97D" w14:textId="6706178C" w:rsidR="00193E33" w:rsidRDefault="001F1F65" w:rsidP="007025A4">
      <w:pPr>
        <w:snapToGrid w:val="0"/>
        <w:ind w:firstLineChars="4200" w:firstLine="9240"/>
        <w:rPr>
          <w:rFonts w:ascii="HG丸ｺﾞｼｯｸM-PRO" w:eastAsia="HG丸ｺﾞｼｯｸM-PRO" w:hAnsi="HG丸ｺﾞｼｯｸM-PRO"/>
          <w:sz w:val="22"/>
        </w:rPr>
      </w:pPr>
      <w:r w:rsidRPr="00700EE0">
        <w:rPr>
          <w:rFonts w:ascii="HG丸ｺﾞｼｯｸM-PRO" w:eastAsia="HG丸ｺﾞｼｯｸM-PRO" w:hAnsi="HG丸ｺﾞｼｯｸM-PRO" w:hint="eastAsia"/>
          <w:sz w:val="22"/>
        </w:rPr>
        <w:t xml:space="preserve">　以上</w:t>
      </w:r>
      <w:r w:rsidR="00193E3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</w:t>
      </w:r>
    </w:p>
    <w:sectPr w:rsidR="00193E33" w:rsidSect="00272057">
      <w:pgSz w:w="11906" w:h="16838"/>
      <w:pgMar w:top="851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90D6" w14:textId="77777777" w:rsidR="00CF0C93" w:rsidRDefault="00CF0C93" w:rsidP="000347DD">
      <w:r>
        <w:separator/>
      </w:r>
    </w:p>
  </w:endnote>
  <w:endnote w:type="continuationSeparator" w:id="0">
    <w:p w14:paraId="4701E5AB" w14:textId="77777777" w:rsidR="00CF0C93" w:rsidRDefault="00CF0C93" w:rsidP="000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8FB5" w14:textId="77777777" w:rsidR="00CF0C93" w:rsidRDefault="00CF0C93" w:rsidP="000347DD">
      <w:r>
        <w:separator/>
      </w:r>
    </w:p>
  </w:footnote>
  <w:footnote w:type="continuationSeparator" w:id="0">
    <w:p w14:paraId="768703F6" w14:textId="77777777" w:rsidR="00CF0C93" w:rsidRDefault="00CF0C93" w:rsidP="0003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06C1"/>
    <w:multiLevelType w:val="hybridMultilevel"/>
    <w:tmpl w:val="4A063806"/>
    <w:lvl w:ilvl="0" w:tplc="161C91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16813"/>
    <w:multiLevelType w:val="hybridMultilevel"/>
    <w:tmpl w:val="2D36E752"/>
    <w:lvl w:ilvl="0" w:tplc="1186AB7C">
      <w:start w:val="1"/>
      <w:numFmt w:val="decimalEnclosedCircle"/>
      <w:lvlText w:val="%1"/>
      <w:lvlJc w:val="left"/>
      <w:pPr>
        <w:ind w:left="300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71B1674C"/>
    <w:multiLevelType w:val="hybridMultilevel"/>
    <w:tmpl w:val="F100425C"/>
    <w:lvl w:ilvl="0" w:tplc="1DE66FA2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8F"/>
    <w:rsid w:val="000347DD"/>
    <w:rsid w:val="00126276"/>
    <w:rsid w:val="00133B27"/>
    <w:rsid w:val="00146BF7"/>
    <w:rsid w:val="00187B68"/>
    <w:rsid w:val="00193E33"/>
    <w:rsid w:val="001A6FE7"/>
    <w:rsid w:val="001F1F65"/>
    <w:rsid w:val="00256EB6"/>
    <w:rsid w:val="00272057"/>
    <w:rsid w:val="002A5DF7"/>
    <w:rsid w:val="00306F5F"/>
    <w:rsid w:val="0033213B"/>
    <w:rsid w:val="003402F4"/>
    <w:rsid w:val="00351ED5"/>
    <w:rsid w:val="003D46AE"/>
    <w:rsid w:val="003D75E5"/>
    <w:rsid w:val="00520F01"/>
    <w:rsid w:val="00555D00"/>
    <w:rsid w:val="006412F8"/>
    <w:rsid w:val="0069774F"/>
    <w:rsid w:val="006F5563"/>
    <w:rsid w:val="006F6ED9"/>
    <w:rsid w:val="00700EE0"/>
    <w:rsid w:val="007025A4"/>
    <w:rsid w:val="00711286"/>
    <w:rsid w:val="00755001"/>
    <w:rsid w:val="007E3292"/>
    <w:rsid w:val="007E695B"/>
    <w:rsid w:val="007F5E8F"/>
    <w:rsid w:val="008007C1"/>
    <w:rsid w:val="008408FE"/>
    <w:rsid w:val="00852EAD"/>
    <w:rsid w:val="00880D19"/>
    <w:rsid w:val="008D6949"/>
    <w:rsid w:val="00975C1A"/>
    <w:rsid w:val="00A95C70"/>
    <w:rsid w:val="00A97AE3"/>
    <w:rsid w:val="00B03192"/>
    <w:rsid w:val="00B32E1C"/>
    <w:rsid w:val="00BC1462"/>
    <w:rsid w:val="00CD58FF"/>
    <w:rsid w:val="00CE70DC"/>
    <w:rsid w:val="00CF0C93"/>
    <w:rsid w:val="00D80BA8"/>
    <w:rsid w:val="00DB5765"/>
    <w:rsid w:val="00E2567A"/>
    <w:rsid w:val="00E9119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C3CD7F"/>
  <w15:chartTrackingRefBased/>
  <w15:docId w15:val="{B608B7AE-BE73-4A8C-8F1D-C03EEFC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5E8F"/>
  </w:style>
  <w:style w:type="character" w:customStyle="1" w:styleId="a4">
    <w:name w:val="日付 (文字)"/>
    <w:basedOn w:val="a0"/>
    <w:link w:val="a3"/>
    <w:uiPriority w:val="99"/>
    <w:semiHidden/>
    <w:rsid w:val="007F5E8F"/>
  </w:style>
  <w:style w:type="character" w:styleId="a5">
    <w:name w:val="Hyperlink"/>
    <w:rsid w:val="007F5E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7DD"/>
  </w:style>
  <w:style w:type="paragraph" w:styleId="a8">
    <w:name w:val="footer"/>
    <w:basedOn w:val="a"/>
    <w:link w:val="a9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7DD"/>
  </w:style>
  <w:style w:type="paragraph" w:styleId="aa">
    <w:name w:val="List Paragraph"/>
    <w:basedOn w:val="a"/>
    <w:uiPriority w:val="34"/>
    <w:qFormat/>
    <w:rsid w:val="000347DD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B0319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B03192"/>
    <w:rPr>
      <w:rFonts w:ascii="游ゴシック" w:eastAsia="游ゴシック" w:hAnsi="Courier New" w:cs="Courier New"/>
      <w:sz w:val="22"/>
    </w:rPr>
  </w:style>
  <w:style w:type="character" w:styleId="ad">
    <w:name w:val="Unresolved Mention"/>
    <w:basedOn w:val="a0"/>
    <w:uiPriority w:val="99"/>
    <w:semiHidden/>
    <w:unhideWhenUsed/>
    <w:rsid w:val="00B0319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55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poc.g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kluAzpRkVw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LkcwWH_M-K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雅樹</dc:creator>
  <cp:keywords/>
  <dc:description/>
  <cp:lastModifiedBy>Takahashi Ayumu (高橋 歩)</cp:lastModifiedBy>
  <cp:revision>2</cp:revision>
  <dcterms:created xsi:type="dcterms:W3CDTF">2023-04-04T01:57:00Z</dcterms:created>
  <dcterms:modified xsi:type="dcterms:W3CDTF">2023-04-04T01:57:00Z</dcterms:modified>
</cp:coreProperties>
</file>